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line="240" w:lineRule="auto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</w:rPr>
        <w:drawing>
          <wp:anchor allowOverlap="1" behindDoc="1" distB="0" distT="0" distL="114300" distR="114300" hidden="0" layoutInCell="1" locked="0" relativeHeight="0" simplePos="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820700" cy="830642"/>
            <wp:effectExtent b="0" l="0" r="0" t="0"/>
            <wp:wrapNone/>
            <wp:docPr descr="SZKT_Logo_SK" id="2" name="image1.png"/>
            <a:graphic>
              <a:graphicData uri="http://schemas.openxmlformats.org/drawingml/2006/picture">
                <pic:pic>
                  <pic:nvPicPr>
                    <pic:cNvPr descr="SZKT_Logo_SK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0700" cy="8306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spacing w:after="0" w:lin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Arial Narrow" w:cs="Arial Narrow" w:eastAsia="Arial Narrow" w:hAnsi="Arial Narrow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Prihláška za člena Spoločnosti pre záhradnú a krajinnú tvorbu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67" w:right="0" w:hanging="207.00000000000003"/>
        <w:jc w:val="left"/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color w:val="008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8000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riadne členstvo </w:t>
      </w:r>
      <w:r w:rsidDel="00000000" w:rsidR="00000000" w:rsidRPr="00000000">
        <w:rPr>
          <w:b w:val="1"/>
          <w:bCs w:val="1"/>
          <w:color w:val="008000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 súkromná osoba: členský príspevok </w:t>
      </w:r>
      <w:r w:rsidDel="00000000" w:rsidR="00000000" w:rsidRPr="00000000">
        <w:rPr>
          <w:b w:val="1"/>
          <w:bCs w:val="1"/>
          <w:color w:val="008000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0€ / </w:t>
      </w:r>
      <w:r w:rsidDel="00000000" w:rsidR="00000000" w:rsidRPr="00000000">
        <w:rPr>
          <w:b w:val="1"/>
          <w:bCs w:val="1"/>
          <w:color w:val="008000"/>
          <w:sz w:val="24"/>
          <w:szCs w:val="24"/>
          <w:rtl w:val="0"/>
        </w:rPr>
        <w:t xml:space="preserve">12 mesiacov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mimoriadne členstvo - dôchodca, rodičovská dovolenka, študent : členský príspevok </w:t>
      </w:r>
      <w:r w:rsidDel="00000000" w:rsidR="00000000" w:rsidRPr="00000000">
        <w:rPr>
          <w:b w:val="1"/>
          <w:bCs w:val="1"/>
          <w:color w:val="008000"/>
          <w:sz w:val="24"/>
          <w:szCs w:val="24"/>
          <w:rtl w:val="0"/>
        </w:rPr>
        <w:t xml:space="preserve">3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0€ /</w:t>
      </w:r>
      <w:r w:rsidDel="00000000" w:rsidR="00000000" w:rsidRPr="00000000">
        <w:rPr>
          <w:b w:val="1"/>
          <w:bCs w:val="1"/>
          <w:color w:val="008000"/>
          <w:sz w:val="24"/>
          <w:szCs w:val="24"/>
          <w:rtl w:val="0"/>
        </w:rPr>
        <w:t xml:space="preserve"> 12 mesiacov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Layout w:type="fixed"/>
        <w:tblLook w:val="0400"/>
      </w:tblPr>
      <w:tblGrid>
        <w:gridCol w:w="2850"/>
        <w:gridCol w:w="6615"/>
        <w:tblGridChange w:id="0">
          <w:tblGrid>
            <w:gridCol w:w="2850"/>
            <w:gridCol w:w="661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Meno, priezvisko, tit.: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A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1852"/>
                <w:tab w:val="left" w:leader="none" w:pos="13467"/>
              </w:tabs>
              <w:spacing w:after="0" w:line="240" w:lineRule="auto"/>
              <w:ind w:right="151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Adresa bydliska: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C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1701"/>
                <w:tab w:val="left" w:leader="none" w:pos="13467"/>
              </w:tabs>
              <w:spacing w:after="0" w:line="240" w:lineRule="auto"/>
              <w:ind w:right="9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Doručovacia adresa: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(ak je iná)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F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Tel.: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1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8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" w:right="0" w:hanging="66.00000000000001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riadne členstvo </w:t>
      </w:r>
      <w:r w:rsidDel="00000000" w:rsidR="00000000" w:rsidRPr="00000000">
        <w:rPr>
          <w:b w:val="1"/>
          <w:bCs w:val="1"/>
          <w:color w:val="008000"/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 právnická alebo fyzická osoba podnikateľ: členský príspevok 1</w:t>
      </w:r>
      <w:r w:rsidDel="00000000" w:rsidR="00000000" w:rsidRPr="00000000">
        <w:rPr>
          <w:b w:val="1"/>
          <w:bCs w:val="1"/>
          <w:color w:val="008000"/>
          <w:sz w:val="24"/>
          <w:szCs w:val="24"/>
          <w:rtl w:val="0"/>
        </w:rPr>
        <w:t xml:space="preserve">2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0€ /</w:t>
      </w:r>
      <w:r w:rsidDel="00000000" w:rsidR="00000000" w:rsidRPr="00000000">
        <w:rPr>
          <w:b w:val="1"/>
          <w:bCs w:val="1"/>
          <w:color w:val="008000"/>
          <w:sz w:val="24"/>
          <w:szCs w:val="24"/>
          <w:rtl w:val="0"/>
        </w:rPr>
        <w:t xml:space="preserve"> 12 mesiacov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Layout w:type="fixed"/>
        <w:tblLook w:val="0400"/>
      </w:tblPr>
      <w:tblGrid>
        <w:gridCol w:w="2835"/>
        <w:gridCol w:w="2850"/>
        <w:gridCol w:w="3780"/>
        <w:tblGridChange w:id="0">
          <w:tblGrid>
            <w:gridCol w:w="2835"/>
            <w:gridCol w:w="2850"/>
            <w:gridCol w:w="3780"/>
          </w:tblGrid>
        </w:tblGridChange>
      </w:tblGrid>
      <w:tr>
        <w:trPr>
          <w:cantSplit w:val="0"/>
          <w:trHeight w:val="4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Firma: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5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1852"/>
                <w:tab w:val="left" w:leader="none" w:pos="13467"/>
              </w:tabs>
              <w:spacing w:after="0" w:line="240" w:lineRule="auto"/>
              <w:ind w:right="151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Fakturačná adresa: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8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1701"/>
                <w:tab w:val="left" w:leader="none" w:pos="13467"/>
              </w:tabs>
              <w:spacing w:after="0" w:line="240" w:lineRule="auto"/>
              <w:ind w:right="9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Doručovacia adresa: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1701"/>
                <w:tab w:val="left" w:leader="none" w:pos="13467"/>
              </w:tabs>
              <w:spacing w:after="0" w:line="240" w:lineRule="auto"/>
              <w:ind w:right="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(ak je iná ako fakturačná)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C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IČ: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F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DIČ DPH: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Tel.: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2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1852"/>
                <w:tab w:val="left" w:leader="none" w:pos="13467"/>
              </w:tabs>
              <w:spacing w:after="0" w:line="240" w:lineRule="auto"/>
              <w:ind w:right="9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Kontaktná osoba (meno, priezvisko, titul):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5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8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Mestské a obecné úrady, mestské </w:t>
      </w:r>
      <w:r w:rsidDel="00000000" w:rsidR="00000000" w:rsidRPr="00000000">
        <w:rPr>
          <w:b w:val="1"/>
          <w:bCs w:val="1"/>
          <w:color w:val="008000"/>
          <w:sz w:val="24"/>
          <w:szCs w:val="24"/>
          <w:rtl w:val="0"/>
        </w:rPr>
        <w:t xml:space="preserve">podniky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: členský príspevok 1</w:t>
      </w:r>
      <w:r w:rsidDel="00000000" w:rsidR="00000000" w:rsidRPr="00000000">
        <w:rPr>
          <w:b w:val="1"/>
          <w:bCs w:val="1"/>
          <w:color w:val="008000"/>
          <w:sz w:val="24"/>
          <w:szCs w:val="24"/>
          <w:rtl w:val="0"/>
        </w:rPr>
        <w:t xml:space="preserve">20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€ /</w:t>
      </w:r>
      <w:r w:rsidDel="00000000" w:rsidR="00000000" w:rsidRPr="00000000">
        <w:rPr>
          <w:b w:val="1"/>
          <w:bCs w:val="1"/>
          <w:color w:val="008000"/>
          <w:sz w:val="24"/>
          <w:szCs w:val="24"/>
          <w:rtl w:val="0"/>
        </w:rPr>
        <w:t xml:space="preserve"> 12 mesiacov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8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</w:r>
    </w:p>
    <w:tbl>
      <w:tblPr>
        <w:tblStyle w:val="Table3"/>
        <w:tblW w:w="9465.0" w:type="dxa"/>
        <w:jc w:val="left"/>
        <w:tblLayout w:type="fixed"/>
        <w:tblLook w:val="0400"/>
      </w:tblPr>
      <w:tblGrid>
        <w:gridCol w:w="2835"/>
        <w:gridCol w:w="2850"/>
        <w:gridCol w:w="3780"/>
        <w:tblGridChange w:id="0">
          <w:tblGrid>
            <w:gridCol w:w="2835"/>
            <w:gridCol w:w="2850"/>
            <w:gridCol w:w="3780"/>
          </w:tblGrid>
        </w:tblGridChange>
      </w:tblGrid>
      <w:tr>
        <w:trPr>
          <w:cantSplit w:val="0"/>
          <w:trHeight w:val="3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Mesto, obec: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A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1852"/>
                <w:tab w:val="left" w:leader="none" w:pos="13467"/>
              </w:tabs>
              <w:spacing w:after="0" w:line="240" w:lineRule="auto"/>
              <w:ind w:right="151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Fakturačná adresa: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D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1701"/>
                <w:tab w:val="left" w:leader="none" w:pos="13467"/>
              </w:tabs>
              <w:spacing w:after="0" w:line="240" w:lineRule="auto"/>
              <w:ind w:right="9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Doručovacia adresa: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1701"/>
                <w:tab w:val="left" w:leader="none" w:pos="13467"/>
              </w:tabs>
              <w:spacing w:after="0" w:line="240" w:lineRule="auto"/>
              <w:ind w:right="9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(ak je iná ako fakturačná)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1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IČ: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4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DIČ: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DIČ DPH: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Tel.: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7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1852"/>
                <w:tab w:val="left" w:leader="none" w:pos="13467"/>
              </w:tabs>
              <w:spacing w:after="0" w:line="240" w:lineRule="auto"/>
              <w:ind w:right="9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Kontaktná osoba (meno, priezvisko, titul):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A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Rule="auto"/>
        <w:rPr>
          <w:color w:val="008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right="340"/>
        <w:jc w:val="both"/>
        <w:rPr/>
      </w:pPr>
      <w:r w:rsidDel="00000000" w:rsidR="00000000" w:rsidRPr="00000000">
        <w:rPr>
          <w:b w:val="1"/>
          <w:bCs w:val="1"/>
          <w:color w:val="ff0000"/>
          <w:rtl w:val="0"/>
        </w:rPr>
        <w:t xml:space="preserve">*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druh členstva vyznačte zakrúžkovaním príslušnej kategórie, prihlášku pre členstvo v kategórii B) doložte príslušným potvrdením.</w:t>
      </w:r>
    </w:p>
    <w:p w:rsidR="00000000" w:rsidDel="00000000" w:rsidP="00000000" w:rsidRDefault="00000000" w:rsidRPr="00000000" w14:paraId="0000003E">
      <w:pPr>
        <w:spacing w:after="0" w:lineRule="auto"/>
        <w:ind w:right="34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5"/>
        <w:gridCol w:w="3180"/>
        <w:gridCol w:w="1275"/>
        <w:gridCol w:w="3780"/>
        <w:tblGridChange w:id="0">
          <w:tblGrid>
            <w:gridCol w:w="1245"/>
            <w:gridCol w:w="3180"/>
            <w:gridCol w:w="1275"/>
            <w:gridCol w:w="3780"/>
          </w:tblGrid>
        </w:tblGridChange>
      </w:tblGrid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Dátum: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0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Podpis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leader="none" w:pos="13467"/>
              </w:tabs>
              <w:spacing w:after="0" w:line="240" w:lineRule="auto"/>
              <w:ind w:right="34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Rule="auto"/>
        <w:ind w:right="34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Vyplnenú prihlášku pošlite</w:t>
      </w:r>
      <w:r w:rsidDel="00000000" w:rsidR="00000000" w:rsidRPr="00000000">
        <w:rPr>
          <w:rtl w:val="0"/>
        </w:rPr>
        <w:t xml:space="preserve"> 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kancelaria@szkt.sk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 Prijatie Vašej prihlášky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ZKT potvrdí krátkym e-mailom na uvedenú e-mailovú adresu. Na úhradu členského príspevku Vám bude zaslaná faktúra.</w:t>
      </w:r>
    </w:p>
    <w:p w:rsidR="00000000" w:rsidDel="00000000" w:rsidP="00000000" w:rsidRDefault="00000000" w:rsidRPr="00000000" w14:paraId="00000044">
      <w:pPr>
        <w:tabs>
          <w:tab w:val="left" w:leader="none" w:pos="284"/>
        </w:tabs>
        <w:spacing w:after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center" w:leader="none" w:pos="2694"/>
          <w:tab w:val="center" w:leader="none" w:pos="7230"/>
        </w:tabs>
        <w:spacing w:after="0" w:line="240" w:lineRule="auto"/>
        <w:ind w:right="-284"/>
        <w:jc w:val="center"/>
        <w:rPr>
          <w:rFonts w:ascii="Calibri" w:cs="Calibri" w:eastAsia="Calibri" w:hAnsi="Calibri"/>
          <w:color w:val="0563c1"/>
          <w:sz w:val="20"/>
          <w:szCs w:val="20"/>
          <w:u w:val="single"/>
        </w:rPr>
      </w:pPr>
      <w:bookmarkStart w:colFirst="0" w:colLast="0" w:name="_heading=h.khq1cq4khcxi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Spoločnosť pre záhradnú a krajinnú tvorbu  e-mail: </w:t>
      </w:r>
      <w:hyperlink r:id="rId9">
        <w:r w:rsidDel="00000000" w:rsidR="00000000" w:rsidRPr="00000000">
          <w:rPr>
            <w:rFonts w:ascii="Calibri" w:cs="Calibri" w:eastAsia="Calibri" w:hAnsi="Calibri"/>
            <w:color w:val="0563c1"/>
            <w:sz w:val="20"/>
            <w:szCs w:val="20"/>
            <w:u w:val="single"/>
            <w:rtl w:val="0"/>
          </w:rPr>
          <w:t xml:space="preserve">kancelaria@szkt.sk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8" w:top="28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rFonts w:ascii="Arial Narrow" w:cs="Arial Narrow" w:eastAsia="Arial Narrow" w:hAnsi="Arial Narrow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Odsekzoznamu">
    <w:name w:val="List Paragraph"/>
    <w:basedOn w:val="Normlny"/>
    <w:uiPriority w:val="34"/>
    <w:qFormat w:val="1"/>
    <w:rsid w:val="00823DC3"/>
    <w:pPr>
      <w:ind w:left="720"/>
      <w:contextualSpacing w:val="1"/>
    </w:pPr>
  </w:style>
  <w:style w:type="character" w:styleId="Hypertextovprepojenie">
    <w:name w:val="Hyperlink"/>
    <w:basedOn w:val="Predvolenpsmoodseku"/>
    <w:uiPriority w:val="99"/>
    <w:unhideWhenUsed w:val="1"/>
    <w:rsid w:val="00286DB4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ancelaria@szkt.s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kancelaria@szkt.s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kCQmDL6FrdhyFOraduQoNXN5aw==">CgMxLjAyDmgua2hxMWNxNGtoY3hpOAByITE5dUVfbWFvV0Q1QTNoQmNzM25XcG56ZjJTTjNUdk5uNA==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2022-12-11T15:27:00Z</dcterms:created>
  <dc:creator>Admin</dc:creator>
</cp:coreProperties>
</file>